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F1" w:rsidRDefault="000832F1" w:rsidP="000832F1">
      <w:pPr>
        <w:pStyle w:val="2"/>
        <w:spacing w:before="0"/>
        <w:ind w:left="5103"/>
        <w:rPr>
          <w:rFonts w:ascii="Times New Roman" w:hAnsi="Times New Roman"/>
          <w:b w:val="0"/>
          <w:color w:val="auto"/>
          <w:sz w:val="20"/>
          <w:szCs w:val="20"/>
        </w:rPr>
      </w:pPr>
      <w:r>
        <w:rPr>
          <w:rFonts w:ascii="Times New Roman" w:hAnsi="Times New Roman"/>
          <w:b w:val="0"/>
          <w:color w:val="auto"/>
          <w:sz w:val="20"/>
          <w:szCs w:val="20"/>
        </w:rPr>
        <w:t>Приложение 3</w:t>
      </w:r>
    </w:p>
    <w:p w:rsidR="000832F1" w:rsidRDefault="000832F1" w:rsidP="000832F1">
      <w:pPr>
        <w:pStyle w:val="2"/>
        <w:spacing w:before="0"/>
        <w:ind w:left="5103"/>
        <w:rPr>
          <w:rFonts w:ascii="Times New Roman" w:hAnsi="Times New Roman"/>
          <w:b w:val="0"/>
          <w:color w:val="auto"/>
          <w:sz w:val="20"/>
          <w:szCs w:val="20"/>
        </w:rPr>
      </w:pPr>
      <w:r>
        <w:rPr>
          <w:rFonts w:ascii="Times New Roman" w:hAnsi="Times New Roman"/>
          <w:b w:val="0"/>
          <w:color w:val="auto"/>
          <w:sz w:val="20"/>
          <w:szCs w:val="20"/>
        </w:rPr>
        <w:t>к Порядку организации и проведения итогового сочинения (изложения) в Республике Крым в 2025/2026 учебном году,</w:t>
      </w:r>
    </w:p>
    <w:p w:rsidR="000832F1" w:rsidRDefault="000832F1" w:rsidP="000832F1">
      <w:pPr>
        <w:spacing w:after="0" w:line="240" w:lineRule="auto"/>
        <w:ind w:left="5103"/>
        <w:rPr>
          <w:rFonts w:ascii="Times New Roman" w:hAnsi="Times New Roman" w:cs="Times New Roman"/>
          <w:sz w:val="20"/>
          <w:szCs w:val="20"/>
          <w:lang w:eastAsia="ru-RU"/>
        </w:rPr>
      </w:pPr>
      <w:proofErr w:type="gramStart"/>
      <w:r>
        <w:rPr>
          <w:rFonts w:ascii="Times New Roman" w:hAnsi="Times New Roman" w:cs="Times New Roman"/>
          <w:sz w:val="20"/>
          <w:szCs w:val="20"/>
          <w:lang w:eastAsia="ru-RU"/>
        </w:rPr>
        <w:t>утвержденному</w:t>
      </w:r>
      <w:proofErr w:type="gramEnd"/>
      <w:r>
        <w:rPr>
          <w:rFonts w:ascii="Times New Roman" w:hAnsi="Times New Roman" w:cs="Times New Roman"/>
          <w:sz w:val="20"/>
          <w:szCs w:val="20"/>
          <w:lang w:eastAsia="ru-RU"/>
        </w:rPr>
        <w:t xml:space="preserve"> приказом МОНМ РК</w:t>
      </w:r>
    </w:p>
    <w:p w:rsidR="000832F1" w:rsidRDefault="000832F1" w:rsidP="000832F1">
      <w:pPr>
        <w:spacing w:after="0" w:line="240" w:lineRule="auto"/>
        <w:ind w:left="5103"/>
        <w:rPr>
          <w:rFonts w:ascii="Times New Roman" w:hAnsi="Times New Roman" w:cs="Times New Roman"/>
          <w:sz w:val="20"/>
          <w:szCs w:val="20"/>
          <w:lang w:eastAsia="ru-RU"/>
        </w:rPr>
      </w:pPr>
      <w:r>
        <w:rPr>
          <w:rFonts w:ascii="Times New Roman" w:hAnsi="Times New Roman" w:cs="Times New Roman"/>
          <w:sz w:val="20"/>
          <w:szCs w:val="20"/>
          <w:lang w:eastAsia="ru-RU"/>
        </w:rPr>
        <w:t>от 07.11.2025 г.   № 1684</w:t>
      </w:r>
    </w:p>
    <w:p w:rsidR="000832F1" w:rsidRDefault="000832F1" w:rsidP="000832F1">
      <w:pPr>
        <w:pStyle w:val="2"/>
        <w:spacing w:before="0" w:line="276" w:lineRule="auto"/>
        <w:jc w:val="center"/>
        <w:rPr>
          <w:rFonts w:ascii="Times New Roman" w:hAnsi="Times New Roman"/>
          <w:color w:val="auto"/>
        </w:rPr>
      </w:pPr>
    </w:p>
    <w:p w:rsidR="000832F1" w:rsidRDefault="000832F1" w:rsidP="000832F1">
      <w:pPr>
        <w:pStyle w:val="2"/>
        <w:spacing w:before="0" w:line="276" w:lineRule="auto"/>
        <w:jc w:val="center"/>
        <w:rPr>
          <w:rFonts w:ascii="Times New Roman" w:hAnsi="Times New Roman"/>
          <w:color w:val="auto"/>
        </w:rPr>
      </w:pPr>
      <w:bookmarkStart w:id="0" w:name="_GoBack"/>
      <w:r>
        <w:rPr>
          <w:rFonts w:ascii="Times New Roman" w:hAnsi="Times New Roman"/>
          <w:color w:val="auto"/>
        </w:rPr>
        <w:t xml:space="preserve">Памятка о порядке проведения итогового сочинения (изложения) </w:t>
      </w:r>
    </w:p>
    <w:p w:rsidR="000832F1" w:rsidRDefault="000832F1" w:rsidP="000832F1">
      <w:pPr>
        <w:pStyle w:val="2"/>
        <w:spacing w:before="0" w:line="276" w:lineRule="auto"/>
        <w:jc w:val="center"/>
        <w:rPr>
          <w:rFonts w:ascii="Times New Roman" w:hAnsi="Times New Roman"/>
          <w:color w:val="auto"/>
        </w:rPr>
      </w:pPr>
      <w:proofErr w:type="gramStart"/>
      <w:r>
        <w:rPr>
          <w:rFonts w:ascii="Times New Roman" w:hAnsi="Times New Roman"/>
          <w:color w:val="auto"/>
        </w:rPr>
        <w:t xml:space="preserve">(для ознакомления обучающихся и их родителей (законных представителей) </w:t>
      </w:r>
      <w:proofErr w:type="gramEnd"/>
    </w:p>
    <w:bookmarkEnd w:id="0"/>
    <w:p w:rsidR="000832F1" w:rsidRDefault="000832F1" w:rsidP="000832F1">
      <w:pPr>
        <w:pStyle w:val="2"/>
        <w:spacing w:before="0" w:line="276" w:lineRule="auto"/>
        <w:jc w:val="center"/>
        <w:rPr>
          <w:color w:val="auto"/>
        </w:rPr>
      </w:pPr>
      <w:r>
        <w:rPr>
          <w:rFonts w:ascii="Times New Roman" w:hAnsi="Times New Roman"/>
          <w:color w:val="auto"/>
        </w:rPr>
        <w:t>под подпись)</w:t>
      </w:r>
    </w:p>
    <w:p w:rsidR="000832F1" w:rsidRDefault="000832F1" w:rsidP="000832F1">
      <w:pPr>
        <w:numPr>
          <w:ilvl w:val="0"/>
          <w:numId w:val="1"/>
        </w:numPr>
        <w:spacing w:after="0"/>
        <w:ind w:left="0" w:firstLine="709"/>
        <w:contextualSpacing/>
        <w:jc w:val="both"/>
        <w:rPr>
          <w:rFonts w:ascii="Times New Roman" w:hAnsi="Times New Roman" w:cs="Times New Roman"/>
          <w:sz w:val="26"/>
          <w:szCs w:val="26"/>
        </w:rPr>
      </w:pPr>
      <w:bookmarkStart w:id="1" w:name="_Hlk87277574"/>
      <w:r>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0832F1" w:rsidRDefault="000832F1" w:rsidP="000832F1">
      <w:pPr>
        <w:numPr>
          <w:ilvl w:val="0"/>
          <w:numId w:val="1"/>
        </w:numPr>
        <w:spacing w:after="0"/>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Изложение вправе писать следующие категории лиц:</w:t>
      </w:r>
    </w:p>
    <w:p w:rsidR="000832F1" w:rsidRDefault="000832F1" w:rsidP="000832F1">
      <w:pPr>
        <w:pStyle w:val="a3"/>
        <w:spacing w:line="276" w:lineRule="auto"/>
        <w:ind w:left="0" w:firstLine="709"/>
      </w:pPr>
      <w:r>
        <w:t>обучающиеся с ограниченными возможностями здоровья, экстерны с ограниченными</w:t>
      </w:r>
      <w:r>
        <w:rPr>
          <w:spacing w:val="1"/>
        </w:rPr>
        <w:t xml:space="preserve"> </w:t>
      </w:r>
      <w:r>
        <w:t>возможностями</w:t>
      </w:r>
      <w:r>
        <w:rPr>
          <w:spacing w:val="1"/>
        </w:rPr>
        <w:t xml:space="preserve"> </w:t>
      </w:r>
      <w:r>
        <w:t>здоровья, обучающиеся</w:t>
      </w:r>
      <w:r>
        <w:rPr>
          <w:spacing w:val="1"/>
        </w:rPr>
        <w:t xml:space="preserve"> </w:t>
      </w:r>
      <w:r>
        <w:t>–</w:t>
      </w:r>
      <w:r>
        <w:rPr>
          <w:spacing w:val="1"/>
        </w:rPr>
        <w:t xml:space="preserve"> </w:t>
      </w:r>
      <w:r>
        <w:t>дети-инвалиды</w:t>
      </w:r>
      <w:r>
        <w:rPr>
          <w:spacing w:val="1"/>
        </w:rPr>
        <w:t xml:space="preserve"> </w:t>
      </w:r>
      <w:r>
        <w:t>и</w:t>
      </w:r>
      <w:r>
        <w:rPr>
          <w:spacing w:val="1"/>
        </w:rPr>
        <w:t xml:space="preserve"> </w:t>
      </w:r>
      <w:r>
        <w:t>инвалиды,</w:t>
      </w:r>
      <w:r>
        <w:rPr>
          <w:spacing w:val="1"/>
        </w:rPr>
        <w:t xml:space="preserve"> </w:t>
      </w:r>
      <w:r>
        <w:t>экстерны</w:t>
      </w:r>
      <w:r>
        <w:rPr>
          <w:spacing w:val="1"/>
        </w:rPr>
        <w:t xml:space="preserve"> </w:t>
      </w:r>
      <w:r>
        <w:t>–</w:t>
      </w:r>
      <w:r>
        <w:rPr>
          <w:spacing w:val="1"/>
        </w:rPr>
        <w:t xml:space="preserve"> </w:t>
      </w:r>
      <w:r>
        <w:t>дет</w:t>
      </w:r>
      <w:proofErr w:type="gramStart"/>
      <w:r>
        <w:t>и-</w:t>
      </w:r>
      <w:proofErr w:type="gramEnd"/>
      <w:r>
        <w:rPr>
          <w:spacing w:val="1"/>
        </w:rPr>
        <w:t xml:space="preserve"> </w:t>
      </w:r>
      <w:r>
        <w:t>инвалиды</w:t>
      </w:r>
      <w:r>
        <w:rPr>
          <w:spacing w:val="-1"/>
        </w:rPr>
        <w:t xml:space="preserve"> </w:t>
      </w:r>
      <w:r>
        <w:t>и</w:t>
      </w:r>
      <w:r>
        <w:rPr>
          <w:spacing w:val="-1"/>
        </w:rPr>
        <w:t xml:space="preserve"> </w:t>
      </w:r>
      <w:r>
        <w:t>инвалиды;</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832F1" w:rsidRDefault="000832F1" w:rsidP="000832F1">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3. Итоговое сочинение (изложение) проводится в первую среду декабря последнего года обучения.</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 xml:space="preserve">4. Обучающиеся для участия в итоговом сочинении (изложении) подают заявления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Pr>
          <w:rFonts w:ascii="Times New Roman" w:hAnsi="Times New Roman" w:cs="Times New Roman"/>
          <w:spacing w:val="1"/>
          <w:sz w:val="26"/>
          <w:szCs w:val="26"/>
        </w:rPr>
        <w:t xml:space="preserve"> </w:t>
      </w:r>
      <w:r>
        <w:rPr>
          <w:rFonts w:ascii="Times New Roman" w:hAnsi="Times New Roman" w:cs="Times New Roman"/>
          <w:sz w:val="26"/>
          <w:szCs w:val="26"/>
        </w:rPr>
        <w:t>государственной</w:t>
      </w:r>
      <w:r>
        <w:rPr>
          <w:rFonts w:ascii="Times New Roman" w:hAnsi="Times New Roman" w:cs="Times New Roman"/>
          <w:spacing w:val="1"/>
          <w:sz w:val="26"/>
          <w:szCs w:val="26"/>
        </w:rPr>
        <w:t xml:space="preserve"> </w:t>
      </w:r>
      <w:r>
        <w:rPr>
          <w:rFonts w:ascii="Times New Roman" w:hAnsi="Times New Roman" w:cs="Times New Roman"/>
          <w:sz w:val="26"/>
          <w:szCs w:val="26"/>
        </w:rPr>
        <w:t>итоговой</w:t>
      </w:r>
      <w:r>
        <w:rPr>
          <w:rFonts w:ascii="Times New Roman" w:hAnsi="Times New Roman" w:cs="Times New Roman"/>
          <w:spacing w:val="1"/>
          <w:sz w:val="26"/>
          <w:szCs w:val="26"/>
        </w:rPr>
        <w:t xml:space="preserve"> </w:t>
      </w:r>
      <w:r>
        <w:rPr>
          <w:rFonts w:ascii="Times New Roman" w:hAnsi="Times New Roman" w:cs="Times New Roman"/>
          <w:sz w:val="26"/>
          <w:szCs w:val="26"/>
        </w:rPr>
        <w:t>аттестации</w:t>
      </w:r>
      <w:r>
        <w:rPr>
          <w:rFonts w:ascii="Times New Roman" w:hAnsi="Times New Roman" w:cs="Times New Roman"/>
          <w:spacing w:val="1"/>
          <w:sz w:val="26"/>
          <w:szCs w:val="26"/>
        </w:rPr>
        <w:t xml:space="preserve"> </w:t>
      </w:r>
      <w:r>
        <w:rPr>
          <w:rFonts w:ascii="Times New Roman" w:hAnsi="Times New Roman" w:cs="Times New Roman"/>
          <w:sz w:val="26"/>
          <w:szCs w:val="26"/>
        </w:rPr>
        <w:t>по</w:t>
      </w:r>
      <w:r>
        <w:rPr>
          <w:rFonts w:ascii="Times New Roman" w:hAnsi="Times New Roman" w:cs="Times New Roman"/>
          <w:spacing w:val="1"/>
          <w:sz w:val="26"/>
          <w:szCs w:val="26"/>
        </w:rPr>
        <w:t xml:space="preserve"> </w:t>
      </w:r>
      <w:r>
        <w:rPr>
          <w:rFonts w:ascii="Times New Roman" w:hAnsi="Times New Roman" w:cs="Times New Roman"/>
          <w:sz w:val="26"/>
          <w:szCs w:val="26"/>
        </w:rPr>
        <w:t>образовательным</w:t>
      </w:r>
      <w:r>
        <w:rPr>
          <w:rFonts w:ascii="Times New Roman" w:hAnsi="Times New Roman" w:cs="Times New Roman"/>
          <w:spacing w:val="1"/>
          <w:sz w:val="26"/>
          <w:szCs w:val="26"/>
        </w:rPr>
        <w:t xml:space="preserve"> </w:t>
      </w:r>
      <w:r>
        <w:rPr>
          <w:rFonts w:ascii="Times New Roman" w:hAnsi="Times New Roman" w:cs="Times New Roman"/>
          <w:sz w:val="26"/>
          <w:szCs w:val="26"/>
        </w:rPr>
        <w:t>программам</w:t>
      </w:r>
      <w:r>
        <w:rPr>
          <w:rFonts w:ascii="Times New Roman" w:hAnsi="Times New Roman" w:cs="Times New Roman"/>
          <w:spacing w:val="1"/>
          <w:sz w:val="26"/>
          <w:szCs w:val="26"/>
        </w:rPr>
        <w:t xml:space="preserve"> </w:t>
      </w:r>
      <w:r>
        <w:rPr>
          <w:rFonts w:ascii="Times New Roman" w:hAnsi="Times New Roman" w:cs="Times New Roman"/>
          <w:sz w:val="26"/>
          <w:szCs w:val="26"/>
        </w:rPr>
        <w:t>среднего</w:t>
      </w:r>
      <w:r>
        <w:rPr>
          <w:rFonts w:ascii="Times New Roman" w:hAnsi="Times New Roman" w:cs="Times New Roman"/>
          <w:spacing w:val="1"/>
          <w:sz w:val="26"/>
          <w:szCs w:val="26"/>
        </w:rPr>
        <w:t xml:space="preserve"> </w:t>
      </w:r>
      <w:r>
        <w:rPr>
          <w:rFonts w:ascii="Times New Roman" w:hAnsi="Times New Roman" w:cs="Times New Roman"/>
          <w:sz w:val="26"/>
          <w:szCs w:val="26"/>
        </w:rPr>
        <w:t>общего</w:t>
      </w:r>
      <w:r>
        <w:rPr>
          <w:rFonts w:ascii="Times New Roman" w:hAnsi="Times New Roman" w:cs="Times New Roman"/>
          <w:spacing w:val="1"/>
          <w:sz w:val="26"/>
          <w:szCs w:val="26"/>
        </w:rPr>
        <w:t xml:space="preserve"> </w:t>
      </w:r>
      <w:r>
        <w:rPr>
          <w:rFonts w:ascii="Times New Roman" w:hAnsi="Times New Roman" w:cs="Times New Roman"/>
          <w:sz w:val="26"/>
          <w:szCs w:val="26"/>
        </w:rPr>
        <w:t>образования.</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6. Итоговое сочинение (изложение) начинается в 10.00 по местному времени.</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 xml:space="preserve">7. Если участник итогового сочинения (изложения) опоздал, он допускается к написанию итогового сочинения (изложения), при этом время окончания </w:t>
      </w:r>
      <w:r>
        <w:rPr>
          <w:rFonts w:ascii="Times New Roman" w:hAnsi="Times New Roman" w:cs="Times New Roman"/>
          <w:sz w:val="26"/>
          <w:szCs w:val="26"/>
        </w:rPr>
        <w:lastRenderedPageBreak/>
        <w:t>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8. Вход участников итогового сочинения (изложения) </w:t>
      </w:r>
      <w:proofErr w:type="gramStart"/>
      <w:r>
        <w:rPr>
          <w:rFonts w:ascii="Times New Roman" w:hAnsi="Times New Roman" w:cs="Times New Roman"/>
          <w:sz w:val="26"/>
          <w:szCs w:val="26"/>
        </w:rPr>
        <w:t>в место проведения</w:t>
      </w:r>
      <w:proofErr w:type="gramEnd"/>
      <w:r>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9. Рекомендуется взять с собой на сочинение (изложение) только необходимые вещи:</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ручка (</w:t>
      </w:r>
      <w:proofErr w:type="spellStart"/>
      <w:r>
        <w:rPr>
          <w:rFonts w:ascii="Times New Roman" w:hAnsi="Times New Roman" w:cs="Times New Roman"/>
          <w:sz w:val="26"/>
          <w:szCs w:val="26"/>
        </w:rPr>
        <w:t>гелевая</w:t>
      </w:r>
      <w:proofErr w:type="spellEnd"/>
      <w:r>
        <w:rPr>
          <w:rFonts w:ascii="Times New Roman" w:hAnsi="Times New Roman" w:cs="Times New Roman"/>
          <w:sz w:val="26"/>
          <w:szCs w:val="26"/>
        </w:rPr>
        <w:t xml:space="preserve"> или капиллярная с чернилами черного цвета);</w:t>
      </w:r>
    </w:p>
    <w:p w:rsidR="000832F1" w:rsidRDefault="000832F1" w:rsidP="000832F1">
      <w:pPr>
        <w:pStyle w:val="a3"/>
        <w:spacing w:line="276" w:lineRule="auto"/>
        <w:ind w:left="0" w:right="296" w:firstLine="709"/>
      </w:pPr>
      <w:r>
        <w:t>продукты</w:t>
      </w:r>
      <w:r>
        <w:rPr>
          <w:spacing w:val="1"/>
        </w:rPr>
        <w:t xml:space="preserve"> </w:t>
      </w:r>
      <w:r>
        <w:t>питания</w:t>
      </w:r>
      <w:r>
        <w:rPr>
          <w:spacing w:val="1"/>
        </w:rPr>
        <w:t xml:space="preserve"> </w:t>
      </w:r>
      <w:r>
        <w:t>для</w:t>
      </w:r>
      <w:r>
        <w:rPr>
          <w:spacing w:val="1"/>
        </w:rPr>
        <w:t xml:space="preserve"> </w:t>
      </w:r>
      <w:r>
        <w:t>дополнительного</w:t>
      </w:r>
      <w:r>
        <w:rPr>
          <w:spacing w:val="1"/>
        </w:rPr>
        <w:t xml:space="preserve"> </w:t>
      </w:r>
      <w:r>
        <w:t>приема</w:t>
      </w:r>
      <w:r>
        <w:rPr>
          <w:spacing w:val="1"/>
        </w:rPr>
        <w:t xml:space="preserve"> </w:t>
      </w:r>
      <w:r>
        <w:t>пищи</w:t>
      </w:r>
      <w:r>
        <w:rPr>
          <w:spacing w:val="1"/>
        </w:rPr>
        <w:t xml:space="preserve"> </w:t>
      </w:r>
      <w:r>
        <w:t>(перекус),</w:t>
      </w:r>
      <w:r>
        <w:rPr>
          <w:spacing w:val="1"/>
        </w:rPr>
        <w:t xml:space="preserve"> </w:t>
      </w:r>
      <w:r>
        <w:t>бутилированная</w:t>
      </w:r>
      <w:r>
        <w:rPr>
          <w:spacing w:val="1"/>
        </w:rPr>
        <w:t xml:space="preserve"> </w:t>
      </w:r>
      <w:r>
        <w:t>питьевая вода при условии, что упаковка указанных продуктов питания и воды, а также их</w:t>
      </w:r>
      <w:r>
        <w:rPr>
          <w:spacing w:val="1"/>
        </w:rPr>
        <w:t xml:space="preserve"> </w:t>
      </w:r>
      <w:r>
        <w:t>потребление не будут отвлекать других участников итогового сочинения</w:t>
      </w:r>
      <w:r>
        <w:rPr>
          <w:spacing w:val="1"/>
        </w:rPr>
        <w:t xml:space="preserve"> </w:t>
      </w:r>
      <w:r>
        <w:t>(изложения) от</w:t>
      </w:r>
      <w:r>
        <w:rPr>
          <w:spacing w:val="1"/>
        </w:rPr>
        <w:t xml:space="preserve"> </w:t>
      </w:r>
      <w:r>
        <w:t>написания</w:t>
      </w:r>
      <w:r>
        <w:rPr>
          <w:spacing w:val="-1"/>
        </w:rPr>
        <w:t xml:space="preserve"> </w:t>
      </w:r>
      <w:r>
        <w:t>ими</w:t>
      </w:r>
      <w:r>
        <w:rPr>
          <w:spacing w:val="-2"/>
        </w:rPr>
        <w:t xml:space="preserve"> </w:t>
      </w:r>
      <w:r>
        <w:t>итогового</w:t>
      </w:r>
      <w:r>
        <w:rPr>
          <w:spacing w:val="-2"/>
        </w:rPr>
        <w:t xml:space="preserve"> </w:t>
      </w:r>
      <w:r>
        <w:t>сочинения</w:t>
      </w:r>
      <w:r>
        <w:rPr>
          <w:spacing w:val="-2"/>
        </w:rPr>
        <w:t xml:space="preserve"> </w:t>
      </w:r>
      <w:r>
        <w:t>(изложения) (при</w:t>
      </w:r>
      <w:r>
        <w:rPr>
          <w:spacing w:val="-1"/>
        </w:rPr>
        <w:t xml:space="preserve"> </w:t>
      </w:r>
      <w:r>
        <w:t>необходимости);</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лекарства (при необходимости);</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832F1" w:rsidRDefault="000832F1" w:rsidP="000832F1">
      <w:pPr>
        <w:spacing w:after="0"/>
        <w:ind w:firstLine="709"/>
        <w:contextualSpacing/>
        <w:jc w:val="both"/>
        <w:rPr>
          <w:rFonts w:ascii="Times New Roman" w:hAnsi="Times New Roman" w:cs="Times New Roman"/>
          <w:b/>
          <w:sz w:val="26"/>
          <w:szCs w:val="26"/>
        </w:rPr>
      </w:pPr>
      <w:r>
        <w:rPr>
          <w:rFonts w:ascii="Times New Roman" w:hAnsi="Times New Roman" w:cs="Times New Roman"/>
          <w:sz w:val="26"/>
          <w:szCs w:val="26"/>
        </w:rPr>
        <w:t xml:space="preserve">10. Во время проведения итогового сочинения (изложения) участникам выдадут черновики. </w:t>
      </w:r>
      <w:r>
        <w:rPr>
          <w:rFonts w:ascii="Times New Roman" w:hAnsi="Times New Roman" w:cs="Times New Roman"/>
          <w:b/>
          <w:sz w:val="26"/>
          <w:szCs w:val="26"/>
        </w:rPr>
        <w:t>Внимание! Черновики не проверяются и записи в них не учитываются при проверке.</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Члены комиссии 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0832F1" w:rsidRDefault="000832F1" w:rsidP="000832F1">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832F1" w:rsidRDefault="000832F1" w:rsidP="000832F1">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 Продолжительность выполнения итогового сочинения (изложения) составляет 3 часа 55 минут (235 минут). </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 xml:space="preserve">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w:t>
      </w:r>
      <w:r>
        <w:rPr>
          <w:rFonts w:ascii="Times New Roman" w:hAnsi="Times New Roman" w:cs="Times New Roman"/>
          <w:sz w:val="26"/>
          <w:szCs w:val="26"/>
        </w:rPr>
        <w:lastRenderedPageBreak/>
        <w:t>наличии соответствующих медицинских показаний итоговое сочинение (изложение) может проводиться в устной форме.</w:t>
      </w:r>
    </w:p>
    <w:p w:rsidR="000832F1" w:rsidRDefault="000832F1" w:rsidP="000832F1">
      <w:pPr>
        <w:spacing w:after="0"/>
        <w:ind w:firstLine="708"/>
        <w:jc w:val="both"/>
        <w:rPr>
          <w:rFonts w:ascii="Times New Roman" w:hAnsi="Times New Roman" w:cs="Times New Roman"/>
          <w:sz w:val="26"/>
          <w:szCs w:val="26"/>
        </w:rPr>
      </w:pPr>
      <w:r>
        <w:rPr>
          <w:rFonts w:ascii="Times New Roman" w:hAnsi="Times New Roman" w:cs="Times New Roman"/>
          <w:sz w:val="26"/>
          <w:szCs w:val="26"/>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832F1" w:rsidRDefault="000832F1" w:rsidP="000832F1">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в дополнительные сроки.</w:t>
      </w:r>
    </w:p>
    <w:p w:rsidR="000832F1" w:rsidRDefault="000832F1" w:rsidP="000832F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17. </w:t>
      </w:r>
      <w:proofErr w:type="gramStart"/>
      <w:r>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0832F1" w:rsidRDefault="000832F1" w:rsidP="000832F1">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(4 февраля и 8 апреля 2026 года) допускаются:</w:t>
      </w:r>
    </w:p>
    <w:p w:rsidR="000832F1" w:rsidRDefault="000832F1" w:rsidP="000832F1">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w:t>
      </w:r>
      <w:proofErr w:type="gramEnd"/>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0832F1" w:rsidRDefault="000832F1" w:rsidP="000832F1">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0832F1" w:rsidRDefault="000832F1" w:rsidP="000832F1">
      <w:pPr>
        <w:ind w:firstLine="709"/>
        <w:jc w:val="both"/>
        <w:rPr>
          <w:rFonts w:ascii="Times New Roman" w:hAnsi="Times New Roman" w:cs="Times New Roman"/>
          <w:sz w:val="26"/>
          <w:szCs w:val="26"/>
        </w:rPr>
      </w:pPr>
      <w:r>
        <w:rPr>
          <w:rFonts w:ascii="Times New Roman" w:hAnsi="Times New Roman" w:cs="Times New Roman"/>
          <w:sz w:val="26"/>
          <w:szCs w:val="26"/>
        </w:rPr>
        <w:t>Порядок подачи такого заявления определен Порядком проведения итогового сочинения (изложения) в Республике Крым.</w:t>
      </w:r>
    </w:p>
    <w:p w:rsidR="000832F1" w:rsidRDefault="000832F1" w:rsidP="000832F1">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20. Итоговое сочинение (изложение) как допуск к ГИА действует бессрочно.</w:t>
      </w:r>
    </w:p>
    <w:p w:rsidR="000832F1" w:rsidRDefault="000832F1" w:rsidP="000832F1">
      <w:pPr>
        <w:spacing w:after="0"/>
        <w:ind w:firstLine="708"/>
        <w:contextualSpacing/>
        <w:jc w:val="both"/>
        <w:rPr>
          <w:rFonts w:ascii="Times New Roman" w:hAnsi="Times New Roman" w:cs="Times New Roman"/>
          <w:sz w:val="26"/>
          <w:szCs w:val="26"/>
        </w:rPr>
      </w:pPr>
    </w:p>
    <w:bookmarkEnd w:id="1"/>
    <w:p w:rsidR="000832F1" w:rsidRDefault="000832F1" w:rsidP="000832F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С правилами проведения итогового сочинения (изложения) </w:t>
      </w:r>
      <w:proofErr w:type="gramStart"/>
      <w:r>
        <w:rPr>
          <w:rFonts w:ascii="Times New Roman" w:hAnsi="Times New Roman" w:cs="Times New Roman"/>
          <w:sz w:val="26"/>
          <w:szCs w:val="26"/>
        </w:rPr>
        <w:t>ознакомлен</w:t>
      </w:r>
      <w:proofErr w:type="gramEnd"/>
      <w:r>
        <w:rPr>
          <w:rFonts w:ascii="Times New Roman" w:hAnsi="Times New Roman" w:cs="Times New Roman"/>
          <w:sz w:val="26"/>
          <w:szCs w:val="26"/>
        </w:rPr>
        <w:t xml:space="preserve"> (-а):</w:t>
      </w:r>
    </w:p>
    <w:p w:rsidR="000832F1" w:rsidRDefault="000832F1" w:rsidP="000832F1">
      <w:pPr>
        <w:autoSpaceDE w:val="0"/>
        <w:autoSpaceDN w:val="0"/>
        <w:adjustRightInd w:val="0"/>
        <w:rPr>
          <w:rFonts w:ascii="Times New Roman" w:hAnsi="Times New Roman" w:cs="Times New Roman"/>
          <w:sz w:val="26"/>
          <w:szCs w:val="26"/>
        </w:rPr>
      </w:pPr>
    </w:p>
    <w:p w:rsidR="000832F1" w:rsidRDefault="000832F1" w:rsidP="000832F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Участник итогового сочинения (изложения)</w:t>
      </w:r>
    </w:p>
    <w:p w:rsidR="000832F1" w:rsidRDefault="000832F1" w:rsidP="000832F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___________________(_____________________)                 «___»_______20__г.</w:t>
      </w:r>
    </w:p>
    <w:p w:rsidR="000832F1" w:rsidRDefault="000832F1" w:rsidP="000832F1">
      <w:pPr>
        <w:autoSpaceDE w:val="0"/>
        <w:autoSpaceDN w:val="0"/>
        <w:adjustRightInd w:val="0"/>
        <w:rPr>
          <w:rFonts w:ascii="Times New Roman" w:hAnsi="Times New Roman" w:cs="Times New Roman"/>
          <w:sz w:val="26"/>
          <w:szCs w:val="26"/>
        </w:rPr>
      </w:pPr>
    </w:p>
    <w:p w:rsidR="000832F1" w:rsidRDefault="000832F1" w:rsidP="000832F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Родитель/законный представитель участника итогового сочинения (изложения)</w:t>
      </w:r>
    </w:p>
    <w:p w:rsidR="000832F1" w:rsidRDefault="000832F1" w:rsidP="000832F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___________________(_____________________)                  «___»_______20__г.</w:t>
      </w:r>
    </w:p>
    <w:p w:rsidR="00E56392" w:rsidRDefault="00E56392"/>
    <w:sectPr w:rsidR="00E56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D6"/>
    <w:rsid w:val="000832F1"/>
    <w:rsid w:val="009E06D6"/>
    <w:rsid w:val="00E5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F1"/>
  </w:style>
  <w:style w:type="paragraph" w:styleId="2">
    <w:name w:val="heading 2"/>
    <w:basedOn w:val="a"/>
    <w:next w:val="a"/>
    <w:link w:val="20"/>
    <w:semiHidden/>
    <w:unhideWhenUsed/>
    <w:qFormat/>
    <w:rsid w:val="000832F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32F1"/>
    <w:rPr>
      <w:rFonts w:ascii="Cambria" w:eastAsia="Times New Roman" w:hAnsi="Cambria" w:cs="Times New Roman"/>
      <w:b/>
      <w:bCs/>
      <w:color w:val="4F81BD"/>
      <w:sz w:val="26"/>
      <w:szCs w:val="26"/>
      <w:lang w:eastAsia="ru-RU"/>
    </w:rPr>
  </w:style>
  <w:style w:type="paragraph" w:styleId="a3">
    <w:name w:val="Body Text"/>
    <w:basedOn w:val="a"/>
    <w:link w:val="a4"/>
    <w:uiPriority w:val="1"/>
    <w:semiHidden/>
    <w:unhideWhenUsed/>
    <w:qFormat/>
    <w:rsid w:val="000832F1"/>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semiHidden/>
    <w:rsid w:val="000832F1"/>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F1"/>
  </w:style>
  <w:style w:type="paragraph" w:styleId="2">
    <w:name w:val="heading 2"/>
    <w:basedOn w:val="a"/>
    <w:next w:val="a"/>
    <w:link w:val="20"/>
    <w:semiHidden/>
    <w:unhideWhenUsed/>
    <w:qFormat/>
    <w:rsid w:val="000832F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32F1"/>
    <w:rPr>
      <w:rFonts w:ascii="Cambria" w:eastAsia="Times New Roman" w:hAnsi="Cambria" w:cs="Times New Roman"/>
      <w:b/>
      <w:bCs/>
      <w:color w:val="4F81BD"/>
      <w:sz w:val="26"/>
      <w:szCs w:val="26"/>
      <w:lang w:eastAsia="ru-RU"/>
    </w:rPr>
  </w:style>
  <w:style w:type="paragraph" w:styleId="a3">
    <w:name w:val="Body Text"/>
    <w:basedOn w:val="a"/>
    <w:link w:val="a4"/>
    <w:uiPriority w:val="1"/>
    <w:semiHidden/>
    <w:unhideWhenUsed/>
    <w:qFormat/>
    <w:rsid w:val="000832F1"/>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semiHidden/>
    <w:rsid w:val="000832F1"/>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dc:creator>
  <cp:keywords/>
  <dc:description/>
  <cp:lastModifiedBy>118</cp:lastModifiedBy>
  <cp:revision>2</cp:revision>
  <dcterms:created xsi:type="dcterms:W3CDTF">2025-11-17T04:03:00Z</dcterms:created>
  <dcterms:modified xsi:type="dcterms:W3CDTF">2025-11-17T04:04:00Z</dcterms:modified>
</cp:coreProperties>
</file>